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10B75" w14:textId="47A00371" w:rsidR="00EF1CFE" w:rsidRDefault="00EF1CFE" w:rsidP="00EF1CFE">
      <w:pPr>
        <w:spacing w:line="480" w:lineRule="auto"/>
        <w:jc w:val="center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1</w:t>
      </w:r>
      <w:r w:rsidRPr="00EF1CFE">
        <w:rPr>
          <w:rFonts w:ascii="Arial" w:hAnsi="Arial" w:cs="Arial"/>
          <w:color w:val="222222"/>
          <w:sz w:val="24"/>
          <w:szCs w:val="24"/>
          <w:shd w:val="clear" w:color="auto" w:fill="FFFFFF"/>
          <w:vertAlign w:val="superscript"/>
        </w:rPr>
        <w:t>ST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PART</w:t>
      </w:r>
    </w:p>
    <w:p w14:paraId="4A6E065E" w14:textId="6B001803" w:rsidR="00EF1CFE" w:rsidRPr="00EF1CFE" w:rsidRDefault="00EF1CFE" w:rsidP="00EF1CFE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E</w:t>
      </w:r>
      <w:r w:rsidRPr="00EF1CFE">
        <w:rPr>
          <w:rFonts w:ascii="Arial" w:hAnsi="Arial" w:cs="Arial"/>
          <w:color w:val="222222"/>
          <w:sz w:val="24"/>
          <w:szCs w:val="24"/>
          <w:shd w:val="clear" w:color="auto" w:fill="FFFFFF"/>
        </w:rPr>
        <w:t>xplains the following:</w:t>
      </w:r>
    </w:p>
    <w:p w14:paraId="4549A20F" w14:textId="0F4AFA39" w:rsidR="00EF1CFE" w:rsidRPr="00EF1CFE" w:rsidRDefault="00EF1CFE" w:rsidP="00EF1CFE">
      <w:pPr>
        <w:spacing w:line="480" w:lineRule="auto"/>
        <w:rPr>
          <w:rFonts w:ascii="Arial" w:hAnsi="Arial" w:cs="Arial"/>
          <w:sz w:val="24"/>
          <w:szCs w:val="24"/>
        </w:rPr>
      </w:pPr>
      <w:r w:rsidRPr="00EF1CFE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EF1CFE">
        <w:rPr>
          <w:rFonts w:ascii="Arial" w:hAnsi="Arial" w:cs="Arial"/>
          <w:sz w:val="24"/>
          <w:szCs w:val="24"/>
        </w:rPr>
        <w:t>Determine how people-skills and evidence-based management play a role</w:t>
      </w:r>
    </w:p>
    <w:p w14:paraId="34DAE128" w14:textId="77777777" w:rsidR="00EF1CFE" w:rsidRPr="00EF1CFE" w:rsidRDefault="00EF1CFE" w:rsidP="00EF1CFE">
      <w:pPr>
        <w:spacing w:line="480" w:lineRule="auto"/>
        <w:rPr>
          <w:rFonts w:ascii="Arial" w:hAnsi="Arial" w:cs="Arial"/>
          <w:sz w:val="24"/>
          <w:szCs w:val="24"/>
        </w:rPr>
      </w:pPr>
      <w:r w:rsidRPr="00EF1CFE">
        <w:rPr>
          <w:rFonts w:ascii="Arial" w:hAnsi="Arial" w:cs="Arial"/>
          <w:sz w:val="24"/>
          <w:szCs w:val="24"/>
        </w:rPr>
        <w:t>in the development of Organizational Behavior.</w:t>
      </w:r>
    </w:p>
    <w:p w14:paraId="192C1CD1" w14:textId="0FFA7C58" w:rsidR="00EF1CFE" w:rsidRPr="00EF1CFE" w:rsidRDefault="00EF1CFE" w:rsidP="00EF1CFE">
      <w:pPr>
        <w:spacing w:line="480" w:lineRule="auto"/>
        <w:rPr>
          <w:rFonts w:ascii="Arial" w:hAnsi="Arial" w:cs="Arial"/>
          <w:sz w:val="24"/>
          <w:szCs w:val="24"/>
        </w:rPr>
      </w:pPr>
      <w:r w:rsidRPr="00EF1CFE">
        <w:rPr>
          <w:rFonts w:ascii="Arial" w:hAnsi="Arial" w:cs="Arial"/>
          <w:sz w:val="24"/>
          <w:szCs w:val="24"/>
        </w:rPr>
        <w:t>2. Explain all the facets of becoming an effective manager.</w:t>
      </w:r>
    </w:p>
    <w:p w14:paraId="4C5A4927" w14:textId="77777777" w:rsidR="00EF1CFE" w:rsidRPr="00EF1CFE" w:rsidRDefault="00EF1CFE" w:rsidP="00EF1CFE">
      <w:pPr>
        <w:spacing w:line="480" w:lineRule="auto"/>
        <w:rPr>
          <w:rFonts w:ascii="Arial" w:hAnsi="Arial" w:cs="Arial"/>
          <w:sz w:val="24"/>
          <w:szCs w:val="24"/>
        </w:rPr>
      </w:pPr>
      <w:r w:rsidRPr="00EF1CFE">
        <w:rPr>
          <w:rFonts w:ascii="Arial" w:hAnsi="Arial" w:cs="Arial"/>
          <w:sz w:val="24"/>
          <w:szCs w:val="24"/>
        </w:rPr>
        <w:t>3. Evaluate techniques for problem-solving, generating alternative solutions,</w:t>
      </w:r>
    </w:p>
    <w:p w14:paraId="3EB54518" w14:textId="3D0751C1" w:rsidR="00EF1CFE" w:rsidRPr="00EF1CFE" w:rsidRDefault="00EF1CFE" w:rsidP="00EF1CFE">
      <w:pPr>
        <w:spacing w:line="480" w:lineRule="auto"/>
        <w:rPr>
          <w:rFonts w:ascii="Arial" w:hAnsi="Arial" w:cs="Arial"/>
          <w:sz w:val="24"/>
          <w:szCs w:val="24"/>
        </w:rPr>
      </w:pPr>
      <w:r w:rsidRPr="00EF1CFE">
        <w:rPr>
          <w:rFonts w:ascii="Arial" w:hAnsi="Arial" w:cs="Arial"/>
          <w:sz w:val="24"/>
          <w:szCs w:val="24"/>
        </w:rPr>
        <w:t>and effective bias-free decision making.</w:t>
      </w:r>
    </w:p>
    <w:p w14:paraId="7908C3D8" w14:textId="7943D6E0" w:rsidR="00EF1CFE" w:rsidRPr="00EF1CFE" w:rsidRDefault="00EF1CFE" w:rsidP="00EF1CFE">
      <w:pPr>
        <w:spacing w:line="480" w:lineRule="auto"/>
        <w:rPr>
          <w:rFonts w:ascii="Arial" w:hAnsi="Arial" w:cs="Arial"/>
          <w:sz w:val="24"/>
          <w:szCs w:val="24"/>
        </w:rPr>
      </w:pPr>
      <w:r w:rsidRPr="00EF1CFE">
        <w:rPr>
          <w:rFonts w:ascii="Arial" w:hAnsi="Arial" w:cs="Arial"/>
          <w:sz w:val="24"/>
          <w:szCs w:val="24"/>
        </w:rPr>
        <w:t>4</w:t>
      </w:r>
      <w:r w:rsidRPr="00EF1CFE">
        <w:rPr>
          <w:rFonts w:ascii="Arial" w:hAnsi="Arial" w:cs="Arial"/>
          <w:sz w:val="24"/>
          <w:szCs w:val="24"/>
        </w:rPr>
        <w:t xml:space="preserve">. </w:t>
      </w:r>
      <w:r w:rsidRPr="00EF1CFE">
        <w:rPr>
          <w:rFonts w:ascii="Arial" w:hAnsi="Arial" w:cs="Arial"/>
          <w:sz w:val="24"/>
          <w:szCs w:val="24"/>
        </w:rPr>
        <w:t>Evaluate the steps involved in implementing teams, and develop an</w:t>
      </w:r>
    </w:p>
    <w:p w14:paraId="604E3DD6" w14:textId="77777777" w:rsidR="00EF1CFE" w:rsidRPr="00EF1CFE" w:rsidRDefault="00EF1CFE" w:rsidP="00EF1CFE">
      <w:pPr>
        <w:spacing w:line="480" w:lineRule="auto"/>
        <w:rPr>
          <w:rFonts w:ascii="Arial" w:hAnsi="Arial" w:cs="Arial"/>
          <w:sz w:val="24"/>
          <w:szCs w:val="24"/>
        </w:rPr>
      </w:pPr>
      <w:r w:rsidRPr="00EF1CFE">
        <w:rPr>
          <w:rFonts w:ascii="Arial" w:hAnsi="Arial" w:cs="Arial"/>
          <w:sz w:val="24"/>
          <w:szCs w:val="24"/>
        </w:rPr>
        <w:t>understanding of how teams can outperform the performance of</w:t>
      </w:r>
    </w:p>
    <w:p w14:paraId="34A72B10" w14:textId="77777777" w:rsidR="00EF1CFE" w:rsidRPr="00EF1CFE" w:rsidRDefault="00EF1CFE" w:rsidP="00EF1CFE">
      <w:pPr>
        <w:spacing w:line="480" w:lineRule="auto"/>
        <w:rPr>
          <w:rFonts w:ascii="Arial" w:hAnsi="Arial" w:cs="Arial"/>
          <w:sz w:val="24"/>
          <w:szCs w:val="24"/>
        </w:rPr>
      </w:pPr>
      <w:r w:rsidRPr="00EF1CFE">
        <w:rPr>
          <w:rFonts w:ascii="Arial" w:hAnsi="Arial" w:cs="Arial"/>
          <w:sz w:val="24"/>
          <w:szCs w:val="24"/>
        </w:rPr>
        <w:t>individuals. Describe the various managerial, team, and leadership tactics</w:t>
      </w:r>
    </w:p>
    <w:p w14:paraId="64C5EEBE" w14:textId="77F2802C" w:rsidR="00E76CBE" w:rsidRDefault="00EF1CFE" w:rsidP="00EF1CFE">
      <w:pPr>
        <w:spacing w:line="480" w:lineRule="auto"/>
        <w:rPr>
          <w:rFonts w:ascii="Arial" w:hAnsi="Arial" w:cs="Arial"/>
          <w:sz w:val="24"/>
          <w:szCs w:val="24"/>
        </w:rPr>
      </w:pPr>
      <w:r w:rsidRPr="00EF1CFE">
        <w:rPr>
          <w:rFonts w:ascii="Arial" w:hAnsi="Arial" w:cs="Arial"/>
          <w:sz w:val="24"/>
          <w:szCs w:val="24"/>
        </w:rPr>
        <w:t>to increase the creative abilities within an organization.</w:t>
      </w:r>
    </w:p>
    <w:p w14:paraId="2D2C1C3C" w14:textId="755972A4" w:rsidR="00EF1CFE" w:rsidRDefault="00EF1CFE" w:rsidP="00EF1CFE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EF1CFE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PART</w:t>
      </w:r>
    </w:p>
    <w:p w14:paraId="01DE33EE" w14:textId="60DC5D94" w:rsidR="00EF1CFE" w:rsidRPr="00EF1CFE" w:rsidRDefault="00EF1CFE" w:rsidP="00EF1CFE">
      <w:pPr>
        <w:pStyle w:val="NormalWeb"/>
        <w:shd w:val="clear" w:color="auto" w:fill="FFFFFF"/>
        <w:spacing w:before="90" w:beforeAutospacing="0" w:after="90" w:afterAutospacing="0" w:line="480" w:lineRule="auto"/>
        <w:rPr>
          <w:rFonts w:ascii="Arial" w:hAnsi="Arial" w:cs="Arial"/>
          <w:lang w:val="en-US"/>
        </w:rPr>
      </w:pPr>
      <w:r w:rsidRPr="00EF1CFE">
        <w:rPr>
          <w:rFonts w:ascii="Arial" w:hAnsi="Arial" w:cs="Arial"/>
          <w:lang w:val="en-US"/>
        </w:rPr>
        <w:t>(2) Identify the two to three concepts</w:t>
      </w:r>
      <w:r>
        <w:rPr>
          <w:rFonts w:ascii="Arial" w:hAnsi="Arial" w:cs="Arial"/>
          <w:lang w:val="en-US"/>
        </w:rPr>
        <w:t xml:space="preserve"> form the 1</w:t>
      </w:r>
      <w:r w:rsidRPr="00EF1CFE">
        <w:rPr>
          <w:rFonts w:ascii="Arial" w:hAnsi="Arial" w:cs="Arial"/>
          <w:vertAlign w:val="superscript"/>
          <w:lang w:val="en-US"/>
        </w:rPr>
        <w:t>st</w:t>
      </w:r>
      <w:r>
        <w:rPr>
          <w:rFonts w:ascii="Arial" w:hAnsi="Arial" w:cs="Arial"/>
          <w:lang w:val="en-US"/>
        </w:rPr>
        <w:t xml:space="preserve"> part</w:t>
      </w:r>
      <w:r w:rsidRPr="00EF1CFE">
        <w:rPr>
          <w:rFonts w:ascii="Arial" w:hAnsi="Arial" w:cs="Arial"/>
          <w:lang w:val="en-US"/>
        </w:rPr>
        <w:t xml:space="preserve"> you would like to apply to your work setting and how you will go about implementing them.</w:t>
      </w:r>
    </w:p>
    <w:p w14:paraId="447AECCE" w14:textId="7DA60A3F" w:rsidR="00EF1CFE" w:rsidRDefault="00EF1CFE" w:rsidP="00EF1CFE">
      <w:pPr>
        <w:pStyle w:val="NormalWeb"/>
        <w:shd w:val="clear" w:color="auto" w:fill="FFFFFF"/>
        <w:spacing w:before="90" w:beforeAutospacing="0" w:after="90" w:afterAutospacing="0" w:line="480" w:lineRule="auto"/>
        <w:rPr>
          <w:rFonts w:ascii="Arial" w:hAnsi="Arial" w:cs="Arial"/>
          <w:lang w:val="en-US"/>
        </w:rPr>
      </w:pPr>
      <w:r w:rsidRPr="00EF1CFE">
        <w:rPr>
          <w:rFonts w:ascii="Arial" w:hAnsi="Arial" w:cs="Arial"/>
          <w:lang w:val="en-US"/>
        </w:rPr>
        <w:t xml:space="preserve">(3) Identify the key elements </w:t>
      </w:r>
      <w:r>
        <w:rPr>
          <w:rFonts w:ascii="Arial" w:hAnsi="Arial" w:cs="Arial"/>
          <w:lang w:val="en-US"/>
        </w:rPr>
        <w:t>form the 1</w:t>
      </w:r>
      <w:r w:rsidRPr="00EF1CFE">
        <w:rPr>
          <w:rFonts w:ascii="Arial" w:hAnsi="Arial" w:cs="Arial"/>
          <w:vertAlign w:val="superscript"/>
          <w:lang w:val="en-US"/>
        </w:rPr>
        <w:t>st</w:t>
      </w:r>
      <w:r>
        <w:rPr>
          <w:rFonts w:ascii="Arial" w:hAnsi="Arial" w:cs="Arial"/>
          <w:lang w:val="en-US"/>
        </w:rPr>
        <w:t xml:space="preserve"> part</w:t>
      </w:r>
      <w:r w:rsidRPr="00EF1CFE">
        <w:rPr>
          <w:rFonts w:ascii="Arial" w:hAnsi="Arial" w:cs="Arial"/>
          <w:lang w:val="en-US"/>
        </w:rPr>
        <w:t xml:space="preserve"> to strengthen your practice of leadership.</w:t>
      </w:r>
    </w:p>
    <w:p w14:paraId="1AFCCAC1" w14:textId="6ABF81A9" w:rsidR="00EF1CFE" w:rsidRPr="00912696" w:rsidRDefault="00EF1CFE" w:rsidP="00EF1CFE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912696">
        <w:rPr>
          <w:rFonts w:ascii="Arial" w:hAnsi="Arial" w:cs="Arial"/>
          <w:sz w:val="24"/>
          <w:szCs w:val="24"/>
          <w:shd w:val="clear" w:color="auto" w:fill="FFFFFF"/>
        </w:rPr>
        <w:t xml:space="preserve">Document your citations throughout the text of a </w:t>
      </w:r>
      <w:r>
        <w:rPr>
          <w:rFonts w:ascii="Arial" w:hAnsi="Arial" w:cs="Arial"/>
          <w:sz w:val="24"/>
          <w:szCs w:val="24"/>
          <w:shd w:val="clear" w:color="auto" w:fill="FFFFFF"/>
        </w:rPr>
        <w:t>8</w:t>
      </w:r>
      <w:r w:rsidRPr="00912696">
        <w:rPr>
          <w:rFonts w:ascii="Arial" w:hAnsi="Arial" w:cs="Arial"/>
          <w:sz w:val="24"/>
          <w:szCs w:val="24"/>
          <w:shd w:val="clear" w:color="auto" w:fill="FFFFFF"/>
        </w:rPr>
        <w:t xml:space="preserve"> – </w:t>
      </w:r>
      <w:r>
        <w:rPr>
          <w:rFonts w:ascii="Arial" w:hAnsi="Arial" w:cs="Arial"/>
          <w:sz w:val="24"/>
          <w:szCs w:val="24"/>
          <w:shd w:val="clear" w:color="auto" w:fill="FFFFFF"/>
        </w:rPr>
        <w:t>10</w:t>
      </w:r>
      <w:r w:rsidRPr="00912696">
        <w:rPr>
          <w:rFonts w:ascii="Arial" w:hAnsi="Arial" w:cs="Arial"/>
          <w:sz w:val="24"/>
          <w:szCs w:val="24"/>
          <w:shd w:val="clear" w:color="auto" w:fill="FFFFFF"/>
        </w:rPr>
        <w:t xml:space="preserve"> page paper; APA </w:t>
      </w:r>
      <w:r>
        <w:rPr>
          <w:rFonts w:ascii="Arial" w:hAnsi="Arial" w:cs="Arial"/>
          <w:sz w:val="24"/>
          <w:szCs w:val="24"/>
          <w:shd w:val="clear" w:color="auto" w:fill="FFFFFF"/>
        </w:rPr>
        <w:t>format</w:t>
      </w:r>
      <w:r w:rsidRPr="00912696">
        <w:rPr>
          <w:rFonts w:ascii="Arial" w:hAnsi="Arial" w:cs="Arial"/>
          <w:sz w:val="24"/>
          <w:szCs w:val="24"/>
          <w:shd w:val="clear" w:color="auto" w:fill="FFFFFF"/>
        </w:rPr>
        <w:t>. Your papers must include an introduction and a clear thesis, several body paragraphs, and a conclusion. Top papers demonstrate a solid understanding of the material and critical thinking.</w:t>
      </w:r>
    </w:p>
    <w:p w14:paraId="39EBED76" w14:textId="55859CD3" w:rsidR="00EF1CFE" w:rsidRPr="00EF1CFE" w:rsidRDefault="00EF1CFE" w:rsidP="00EF1CFE">
      <w:pPr>
        <w:spacing w:line="480" w:lineRule="auto"/>
        <w:rPr>
          <w:rFonts w:ascii="Arial" w:hAnsi="Arial" w:cs="Arial"/>
          <w:sz w:val="24"/>
          <w:szCs w:val="24"/>
        </w:rPr>
      </w:pPr>
    </w:p>
    <w:sectPr w:rsidR="00EF1CFE" w:rsidRPr="00EF1C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CFE"/>
    <w:rsid w:val="00E76CBE"/>
    <w:rsid w:val="00EF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28987"/>
  <w15:chartTrackingRefBased/>
  <w15:docId w15:val="{F4346E49-0554-4626-B13D-406058C71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F1CF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F1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63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941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izarra</dc:creator>
  <cp:keywords/>
  <dc:description/>
  <cp:lastModifiedBy>ignacio izarra</cp:lastModifiedBy>
  <cp:revision>1</cp:revision>
  <dcterms:created xsi:type="dcterms:W3CDTF">2020-08-11T01:37:00Z</dcterms:created>
  <dcterms:modified xsi:type="dcterms:W3CDTF">2020-08-11T01:47:00Z</dcterms:modified>
</cp:coreProperties>
</file>